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5808F" w14:textId="24B19E4E" w:rsidR="000835A4" w:rsidRPr="00194D7E" w:rsidRDefault="000835A4" w:rsidP="000835A4">
      <w:pPr>
        <w:jc w:val="center"/>
        <w:rPr>
          <w:rFonts w:ascii="Calibri" w:hAnsi="Calibri" w:cs="Calibri"/>
          <w:b/>
          <w:bCs/>
          <w:sz w:val="20"/>
          <w:szCs w:val="20"/>
        </w:rPr>
      </w:pPr>
      <w:r w:rsidRPr="00194D7E">
        <w:rPr>
          <w:rFonts w:ascii="Calibri" w:hAnsi="Calibri" w:cs="Calibri"/>
          <w:noProof/>
          <w:sz w:val="20"/>
          <w:szCs w:val="20"/>
        </w:rPr>
        <mc:AlternateContent>
          <mc:Choice Requires="wps">
            <w:drawing>
              <wp:anchor distT="45720" distB="45720" distL="114300" distR="114300" simplePos="0" relativeHeight="251659264" behindDoc="0" locked="0" layoutInCell="1" allowOverlap="1" wp14:anchorId="4243F1D3" wp14:editId="000BA899">
                <wp:simplePos x="0" y="0"/>
                <wp:positionH relativeFrom="column">
                  <wp:posOffset>-561975</wp:posOffset>
                </wp:positionH>
                <wp:positionV relativeFrom="paragraph">
                  <wp:posOffset>0</wp:posOffset>
                </wp:positionV>
                <wp:extent cx="2360930" cy="17145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14500"/>
                        </a:xfrm>
                        <a:prstGeom prst="rect">
                          <a:avLst/>
                        </a:prstGeom>
                        <a:solidFill>
                          <a:srgbClr val="FFFFFF"/>
                        </a:solidFill>
                        <a:ln w="9525">
                          <a:solidFill>
                            <a:srgbClr val="000000"/>
                          </a:solidFill>
                          <a:miter lim="800000"/>
                          <a:headEnd/>
                          <a:tailEnd/>
                        </a:ln>
                      </wps:spPr>
                      <wps:txbx>
                        <w:txbxContent>
                          <w:p w14:paraId="773C0CE6" w14:textId="359083F4" w:rsidR="000835A4" w:rsidRDefault="000835A4">
                            <w:r>
                              <w:rPr>
                                <w:noProof/>
                              </w:rPr>
                              <w:drawing>
                                <wp:inline distT="0" distB="0" distL="0" distR="0" wp14:anchorId="2078819D" wp14:editId="59DE05C7">
                                  <wp:extent cx="2115185" cy="16141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15185" cy="16141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243F1D3" id="_x0000_t202" coordsize="21600,21600" o:spt="202" path="m,l,21600r21600,l21600,xe">
                <v:stroke joinstyle="miter"/>
                <v:path gradientshapeok="t" o:connecttype="rect"/>
              </v:shapetype>
              <v:shape id="Text Box 2" o:spid="_x0000_s1026" type="#_x0000_t202" style="position:absolute;left:0;text-align:left;margin-left:-44.25pt;margin-top:0;width:185.9pt;height:13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">
                <v:textbox>
                  <w:txbxContent>
                    <w:p w14:paraId="773C0CE6" w14:textId="359083F4" w:rsidR="000835A4" w:rsidRDefault="000835A4">
                      <w:r>
                        <w:rPr>
                          <w:noProof/>
                        </w:rPr>
                        <w:drawing>
                          <wp:inline distT="0" distB="0" distL="0" distR="0" wp14:anchorId="2078819D" wp14:editId="59DE05C7">
                            <wp:extent cx="2115185" cy="16141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5185" cy="1614170"/>
                                    </a:xfrm>
                                    <a:prstGeom prst="rect">
                                      <a:avLst/>
                                    </a:prstGeom>
                                    <a:noFill/>
                                    <a:ln>
                                      <a:noFill/>
                                    </a:ln>
                                  </pic:spPr>
                                </pic:pic>
                              </a:graphicData>
                            </a:graphic>
                          </wp:inline>
                        </w:drawing>
                      </w:r>
                    </w:p>
                  </w:txbxContent>
                </v:textbox>
                <w10:wrap type="square"/>
              </v:shape>
            </w:pict>
          </mc:Fallback>
        </mc:AlternateContent>
      </w:r>
      <w:r w:rsidRPr="00194D7E">
        <w:rPr>
          <w:rFonts w:ascii="Calibri" w:hAnsi="Calibri" w:cs="Calibri"/>
          <w:b/>
          <w:bCs/>
          <w:sz w:val="20"/>
          <w:szCs w:val="20"/>
        </w:rPr>
        <w:t>SHARING LOCKER HOLIDAY NEWS</w:t>
      </w:r>
      <w:bookmarkStart w:id="0" w:name="_GoBack"/>
      <w:bookmarkEnd w:id="0"/>
    </w:p>
    <w:p w14:paraId="574DCCF2" w14:textId="3A3C1940" w:rsidR="004542C7" w:rsidRPr="00194D7E" w:rsidRDefault="000835A4" w:rsidP="000835A4">
      <w:pPr>
        <w:rPr>
          <w:rFonts w:ascii="Calibri" w:hAnsi="Calibri" w:cs="Calibri"/>
          <w:sz w:val="20"/>
          <w:szCs w:val="20"/>
        </w:rPr>
      </w:pPr>
      <w:r w:rsidRPr="00194D7E">
        <w:rPr>
          <w:rFonts w:ascii="Calibri" w:hAnsi="Calibri" w:cs="Calibri"/>
          <w:sz w:val="20"/>
          <w:szCs w:val="20"/>
        </w:rPr>
        <w:t xml:space="preserve">Tis the time of year when generosity takes the lead in everything we do.  For Sharing Locker that means providing gifts for all of our clients, and their children, during our December 21st opening.  Is there some way you can help?  </w:t>
      </w:r>
      <w:proofErr w:type="gramStart"/>
      <w:r w:rsidRPr="00194D7E">
        <w:rPr>
          <w:rFonts w:ascii="Calibri" w:hAnsi="Calibri" w:cs="Calibri"/>
          <w:sz w:val="20"/>
          <w:szCs w:val="20"/>
        </w:rPr>
        <w:t>INDEED</w:t>
      </w:r>
      <w:proofErr w:type="gramEnd"/>
      <w:r w:rsidRPr="00194D7E">
        <w:rPr>
          <w:rFonts w:ascii="Calibri" w:hAnsi="Calibri" w:cs="Calibri"/>
          <w:sz w:val="20"/>
          <w:szCs w:val="20"/>
        </w:rPr>
        <w:t xml:space="preserve"> THERE IS!!!</w:t>
      </w:r>
      <w:r w:rsidR="004542C7" w:rsidRPr="00194D7E">
        <w:rPr>
          <w:rFonts w:ascii="Calibri" w:hAnsi="Calibri" w:cs="Calibri"/>
          <w:sz w:val="20"/>
          <w:szCs w:val="20"/>
        </w:rPr>
        <w:t xml:space="preserve">  Simply purchase any of the items below and bring them to church, placing them in the sparkly red box</w:t>
      </w:r>
      <w:r w:rsidR="00BC4A98" w:rsidRPr="00194D7E">
        <w:rPr>
          <w:rFonts w:ascii="Calibri" w:hAnsi="Calibri" w:cs="Calibri"/>
          <w:sz w:val="20"/>
          <w:szCs w:val="20"/>
        </w:rPr>
        <w:t xml:space="preserve"> in Smith Hall</w:t>
      </w:r>
      <w:r w:rsidR="004542C7" w:rsidRPr="00194D7E">
        <w:rPr>
          <w:rFonts w:ascii="Calibri" w:hAnsi="Calibri" w:cs="Calibri"/>
          <w:sz w:val="20"/>
          <w:szCs w:val="20"/>
        </w:rPr>
        <w:t xml:space="preserve">.  If your time is limited and you can’t shop, a donation of cash or check would be greatly appreciated.  Our Elves will shop for you.  </w:t>
      </w:r>
      <w:r w:rsidR="00BC4A98" w:rsidRPr="00194D7E">
        <w:rPr>
          <w:rFonts w:ascii="Calibri" w:hAnsi="Calibri" w:cs="Calibri"/>
          <w:sz w:val="20"/>
          <w:szCs w:val="20"/>
        </w:rPr>
        <w:t>Below are some suggestions.</w:t>
      </w:r>
    </w:p>
    <w:p w14:paraId="790A2E56" w14:textId="1EE521C9" w:rsidR="000835A4" w:rsidRPr="00194D7E" w:rsidRDefault="000835A4" w:rsidP="004542C7">
      <w:pPr>
        <w:jc w:val="center"/>
        <w:rPr>
          <w:rFonts w:ascii="Calibri" w:hAnsi="Calibri" w:cs="Calibri"/>
          <w:sz w:val="20"/>
          <w:szCs w:val="20"/>
        </w:rPr>
      </w:pPr>
      <w:r w:rsidRPr="00194D7E">
        <w:rPr>
          <w:rFonts w:ascii="Calibri" w:hAnsi="Calibri" w:cs="Calibri"/>
          <w:sz w:val="20"/>
          <w:szCs w:val="20"/>
        </w:rPr>
        <w:t>NEW OR VERY GENTLY USED GIFTS, SUCH AS</w:t>
      </w:r>
      <w:r w:rsidR="004542C7" w:rsidRPr="00194D7E">
        <w:rPr>
          <w:rFonts w:ascii="Calibri" w:hAnsi="Calibri" w:cs="Calibri"/>
          <w:sz w:val="20"/>
          <w:szCs w:val="20"/>
        </w:rPr>
        <w:t>:</w:t>
      </w:r>
    </w:p>
    <w:p w14:paraId="4EB01EFB" w14:textId="141A7F48" w:rsidR="004542C7" w:rsidRPr="00194D7E" w:rsidRDefault="004542C7" w:rsidP="000835A4">
      <w:pPr>
        <w:rPr>
          <w:rFonts w:ascii="Calibri" w:hAnsi="Calibri" w:cs="Calibri"/>
          <w:sz w:val="20"/>
          <w:szCs w:val="20"/>
        </w:rPr>
      </w:pPr>
      <w:r w:rsidRPr="00194D7E">
        <w:rPr>
          <w:rFonts w:ascii="Calibri" w:hAnsi="Calibri" w:cs="Calibri"/>
          <w:sz w:val="20"/>
          <w:szCs w:val="20"/>
        </w:rPr>
        <w:t>For Infants:</w:t>
      </w:r>
      <w:r w:rsidRPr="00194D7E">
        <w:rPr>
          <w:rFonts w:ascii="Calibri" w:hAnsi="Calibri" w:cs="Calibri"/>
          <w:sz w:val="20"/>
          <w:szCs w:val="20"/>
        </w:rPr>
        <w:tab/>
      </w:r>
      <w:r w:rsidRPr="00194D7E">
        <w:rPr>
          <w:rFonts w:ascii="Calibri" w:hAnsi="Calibri" w:cs="Calibri"/>
          <w:sz w:val="20"/>
          <w:szCs w:val="20"/>
        </w:rPr>
        <w:tab/>
        <w:t>Baby outfits</w:t>
      </w:r>
    </w:p>
    <w:p w14:paraId="52C694E5" w14:textId="50BA1E8A" w:rsidR="004542C7" w:rsidRPr="00194D7E" w:rsidRDefault="004542C7" w:rsidP="004542C7">
      <w:pPr>
        <w:ind w:left="2160" w:hanging="2160"/>
        <w:rPr>
          <w:rFonts w:ascii="Calibri" w:hAnsi="Calibri" w:cs="Calibri"/>
          <w:sz w:val="20"/>
          <w:szCs w:val="20"/>
        </w:rPr>
      </w:pPr>
      <w:r w:rsidRPr="00194D7E">
        <w:rPr>
          <w:rFonts w:ascii="Calibri" w:hAnsi="Calibri" w:cs="Calibri"/>
          <w:sz w:val="20"/>
          <w:szCs w:val="20"/>
        </w:rPr>
        <w:t>For Children:</w:t>
      </w:r>
      <w:r w:rsidRPr="00194D7E">
        <w:rPr>
          <w:rFonts w:ascii="Calibri" w:hAnsi="Calibri" w:cs="Calibri"/>
          <w:sz w:val="20"/>
          <w:szCs w:val="20"/>
        </w:rPr>
        <w:tab/>
        <w:t>Games and toys; children’s slippers, clothing (jackets, sweaters, sweatshirts/pants, pjs</w:t>
      </w:r>
    </w:p>
    <w:p w14:paraId="6D1F52FA" w14:textId="6EE1D2B2" w:rsidR="000835A4" w:rsidRPr="00194D7E" w:rsidRDefault="004542C7" w:rsidP="000835A4">
      <w:pPr>
        <w:rPr>
          <w:rFonts w:ascii="Calibri" w:hAnsi="Calibri" w:cs="Calibri"/>
          <w:sz w:val="20"/>
          <w:szCs w:val="20"/>
        </w:rPr>
      </w:pPr>
      <w:r w:rsidRPr="00194D7E">
        <w:rPr>
          <w:rFonts w:ascii="Calibri" w:hAnsi="Calibri" w:cs="Calibri"/>
          <w:sz w:val="20"/>
          <w:szCs w:val="20"/>
        </w:rPr>
        <w:t>For Adults:</w:t>
      </w:r>
      <w:r w:rsidRPr="00194D7E">
        <w:rPr>
          <w:rFonts w:ascii="Calibri" w:hAnsi="Calibri" w:cs="Calibri"/>
          <w:sz w:val="20"/>
          <w:szCs w:val="20"/>
        </w:rPr>
        <w:tab/>
      </w:r>
      <w:r w:rsidRPr="00194D7E">
        <w:rPr>
          <w:rFonts w:ascii="Calibri" w:hAnsi="Calibri" w:cs="Calibri"/>
          <w:sz w:val="20"/>
          <w:szCs w:val="20"/>
        </w:rPr>
        <w:tab/>
        <w:t>Gift Boxed Toiletries</w:t>
      </w:r>
    </w:p>
    <w:p w14:paraId="685CEEB2" w14:textId="1856F284" w:rsidR="004542C7" w:rsidRPr="00194D7E" w:rsidRDefault="004542C7" w:rsidP="000835A4">
      <w:pPr>
        <w:rPr>
          <w:rFonts w:ascii="Calibri" w:hAnsi="Calibri" w:cs="Calibri"/>
          <w:sz w:val="20"/>
          <w:szCs w:val="20"/>
        </w:rPr>
      </w:pPr>
      <w:r w:rsidRPr="00194D7E">
        <w:rPr>
          <w:rFonts w:ascii="Calibri" w:hAnsi="Calibri" w:cs="Calibri"/>
          <w:sz w:val="20"/>
          <w:szCs w:val="20"/>
        </w:rPr>
        <w:tab/>
      </w:r>
      <w:r w:rsidRPr="00194D7E">
        <w:rPr>
          <w:rFonts w:ascii="Calibri" w:hAnsi="Calibri" w:cs="Calibri"/>
          <w:sz w:val="20"/>
          <w:szCs w:val="20"/>
        </w:rPr>
        <w:tab/>
      </w:r>
      <w:r w:rsidRPr="00194D7E">
        <w:rPr>
          <w:rFonts w:ascii="Calibri" w:hAnsi="Calibri" w:cs="Calibri"/>
          <w:sz w:val="20"/>
          <w:szCs w:val="20"/>
        </w:rPr>
        <w:tab/>
        <w:t>Gift sets of mugs with teas/cocoa</w:t>
      </w:r>
    </w:p>
    <w:p w14:paraId="5AA27BE8" w14:textId="16C3000D" w:rsidR="004542C7" w:rsidRPr="00194D7E" w:rsidRDefault="004542C7" w:rsidP="000835A4">
      <w:pPr>
        <w:rPr>
          <w:rFonts w:ascii="Calibri" w:hAnsi="Calibri" w:cs="Calibri"/>
          <w:sz w:val="20"/>
          <w:szCs w:val="20"/>
        </w:rPr>
      </w:pPr>
      <w:r w:rsidRPr="00194D7E">
        <w:rPr>
          <w:rFonts w:ascii="Calibri" w:hAnsi="Calibri" w:cs="Calibri"/>
          <w:sz w:val="20"/>
          <w:szCs w:val="20"/>
        </w:rPr>
        <w:tab/>
      </w:r>
      <w:r w:rsidRPr="00194D7E">
        <w:rPr>
          <w:rFonts w:ascii="Calibri" w:hAnsi="Calibri" w:cs="Calibri"/>
          <w:sz w:val="20"/>
          <w:szCs w:val="20"/>
        </w:rPr>
        <w:tab/>
      </w:r>
      <w:r w:rsidRPr="00194D7E">
        <w:rPr>
          <w:rFonts w:ascii="Calibri" w:hAnsi="Calibri" w:cs="Calibri"/>
          <w:sz w:val="20"/>
          <w:szCs w:val="20"/>
        </w:rPr>
        <w:tab/>
        <w:t>Household items: vases, picture frames, coasters, candles</w:t>
      </w:r>
    </w:p>
    <w:p w14:paraId="51E5B1A9" w14:textId="6304769F" w:rsidR="004542C7" w:rsidRPr="00194D7E" w:rsidRDefault="004542C7" w:rsidP="000835A4">
      <w:pPr>
        <w:rPr>
          <w:rFonts w:ascii="Calibri" w:hAnsi="Calibri" w:cs="Calibri"/>
          <w:sz w:val="20"/>
          <w:szCs w:val="20"/>
        </w:rPr>
      </w:pPr>
      <w:r w:rsidRPr="00194D7E">
        <w:rPr>
          <w:rFonts w:ascii="Calibri" w:hAnsi="Calibri" w:cs="Calibri"/>
          <w:sz w:val="20"/>
          <w:szCs w:val="20"/>
        </w:rPr>
        <w:tab/>
      </w:r>
      <w:r w:rsidRPr="00194D7E">
        <w:rPr>
          <w:rFonts w:ascii="Calibri" w:hAnsi="Calibri" w:cs="Calibri"/>
          <w:sz w:val="20"/>
          <w:szCs w:val="20"/>
        </w:rPr>
        <w:tab/>
      </w:r>
      <w:r w:rsidRPr="00194D7E">
        <w:rPr>
          <w:rFonts w:ascii="Calibri" w:hAnsi="Calibri" w:cs="Calibri"/>
          <w:sz w:val="20"/>
          <w:szCs w:val="20"/>
        </w:rPr>
        <w:tab/>
        <w:t>Adult games and puzzles</w:t>
      </w:r>
    </w:p>
    <w:p w14:paraId="3D478CBA" w14:textId="792733D3" w:rsidR="004542C7" w:rsidRPr="00194D7E" w:rsidRDefault="004542C7" w:rsidP="000835A4">
      <w:pPr>
        <w:rPr>
          <w:rFonts w:ascii="Calibri" w:hAnsi="Calibri" w:cs="Calibri"/>
          <w:sz w:val="20"/>
          <w:szCs w:val="20"/>
        </w:rPr>
      </w:pPr>
      <w:r w:rsidRPr="00194D7E">
        <w:rPr>
          <w:rFonts w:ascii="Calibri" w:hAnsi="Calibri" w:cs="Calibri"/>
          <w:sz w:val="20"/>
          <w:szCs w:val="20"/>
        </w:rPr>
        <w:tab/>
      </w:r>
      <w:r w:rsidRPr="00194D7E">
        <w:rPr>
          <w:rFonts w:ascii="Calibri" w:hAnsi="Calibri" w:cs="Calibri"/>
          <w:sz w:val="20"/>
          <w:szCs w:val="20"/>
        </w:rPr>
        <w:tab/>
      </w:r>
      <w:r w:rsidRPr="00194D7E">
        <w:rPr>
          <w:rFonts w:ascii="Calibri" w:hAnsi="Calibri" w:cs="Calibri"/>
          <w:sz w:val="20"/>
          <w:szCs w:val="20"/>
        </w:rPr>
        <w:tab/>
        <w:t>Clothing: jackets, sweatshirts, sweaters, slippers</w:t>
      </w:r>
    </w:p>
    <w:p w14:paraId="6FFC2CE5" w14:textId="0F327CA9" w:rsidR="004542C7" w:rsidRPr="00194D7E" w:rsidRDefault="004542C7" w:rsidP="000835A4">
      <w:pPr>
        <w:rPr>
          <w:rFonts w:ascii="Calibri" w:hAnsi="Calibri" w:cs="Calibri"/>
          <w:sz w:val="20"/>
          <w:szCs w:val="20"/>
        </w:rPr>
      </w:pPr>
      <w:r w:rsidRPr="00194D7E">
        <w:rPr>
          <w:rFonts w:ascii="Calibri" w:hAnsi="Calibri" w:cs="Calibri"/>
          <w:sz w:val="20"/>
          <w:szCs w:val="20"/>
        </w:rPr>
        <w:tab/>
      </w:r>
      <w:r w:rsidRPr="00194D7E">
        <w:rPr>
          <w:rFonts w:ascii="Calibri" w:hAnsi="Calibri" w:cs="Calibri"/>
          <w:sz w:val="20"/>
          <w:szCs w:val="20"/>
        </w:rPr>
        <w:tab/>
      </w:r>
      <w:r w:rsidRPr="00194D7E">
        <w:rPr>
          <w:rFonts w:ascii="Calibri" w:hAnsi="Calibri" w:cs="Calibri"/>
          <w:sz w:val="20"/>
          <w:szCs w:val="20"/>
        </w:rPr>
        <w:tab/>
        <w:t>Wallets, handbags or shoulder bags</w:t>
      </w:r>
    </w:p>
    <w:p w14:paraId="3A5B76BB" w14:textId="08E6059E" w:rsidR="00FE4164" w:rsidRPr="00194D7E" w:rsidRDefault="00A402F3" w:rsidP="000835A4">
      <w:pPr>
        <w:rPr>
          <w:rFonts w:ascii="Calibri" w:hAnsi="Calibri" w:cs="Calibri"/>
          <w:sz w:val="20"/>
          <w:szCs w:val="20"/>
        </w:rPr>
      </w:pPr>
      <w:r w:rsidRPr="00194D7E">
        <w:rPr>
          <w:rFonts w:ascii="Calibri" w:hAnsi="Calibri" w:cs="Calibri"/>
          <w:sz w:val="20"/>
          <w:szCs w:val="20"/>
        </w:rPr>
        <w:t>WHAT?? YOU’VE NEVER VOLUNTEERED FOR SHARING LOCKER?  Don’t wait any longer.  Our December 21</w:t>
      </w:r>
      <w:r w:rsidRPr="00194D7E">
        <w:rPr>
          <w:rFonts w:ascii="Calibri" w:hAnsi="Calibri" w:cs="Calibri"/>
          <w:sz w:val="20"/>
          <w:szCs w:val="20"/>
          <w:vertAlign w:val="superscript"/>
        </w:rPr>
        <w:t>st</w:t>
      </w:r>
      <w:r w:rsidRPr="00194D7E">
        <w:rPr>
          <w:rFonts w:ascii="Calibri" w:hAnsi="Calibri" w:cs="Calibri"/>
          <w:sz w:val="20"/>
          <w:szCs w:val="20"/>
        </w:rPr>
        <w:t xml:space="preserve"> Sharing Locker is particularly busy with all the Holiday festivities and gifts.  When the eblast goes out the week before, don’t hesitate to sign up.  You’ll marvel at how easy it is and how GREAT you feel at the end of the morning.  The shift is 10 am to 12 noon.  If you can stay a few minutes later to help put everything away in anticipation of church school, that would be great.  </w:t>
      </w:r>
      <w:r w:rsidR="004542C7" w:rsidRPr="00194D7E">
        <w:rPr>
          <w:rFonts w:ascii="Calibri" w:hAnsi="Calibri" w:cs="Calibri"/>
          <w:sz w:val="20"/>
          <w:szCs w:val="20"/>
        </w:rPr>
        <w:tab/>
      </w:r>
    </w:p>
    <w:p w14:paraId="7B723CF6" w14:textId="68999CE8" w:rsidR="00FE4164" w:rsidRDefault="00FE4164" w:rsidP="000835A4">
      <w:pPr>
        <w:rPr>
          <w:sz w:val="28"/>
          <w:szCs w:val="28"/>
        </w:rPr>
      </w:pPr>
    </w:p>
    <w:p w14:paraId="55DCF8A6" w14:textId="5F5E2918" w:rsidR="004542C7" w:rsidRPr="000835A4" w:rsidRDefault="004542C7" w:rsidP="000835A4">
      <w:pPr>
        <w:rPr>
          <w:sz w:val="28"/>
          <w:szCs w:val="28"/>
        </w:rPr>
      </w:pPr>
      <w:r>
        <w:rPr>
          <w:sz w:val="28"/>
          <w:szCs w:val="28"/>
        </w:rPr>
        <w:tab/>
      </w:r>
      <w:r>
        <w:rPr>
          <w:sz w:val="28"/>
          <w:szCs w:val="28"/>
        </w:rPr>
        <w:tab/>
      </w:r>
    </w:p>
    <w:sectPr w:rsidR="004542C7" w:rsidRPr="000835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5A4"/>
    <w:rsid w:val="000835A4"/>
    <w:rsid w:val="00194D7E"/>
    <w:rsid w:val="004542C7"/>
    <w:rsid w:val="0087686B"/>
    <w:rsid w:val="00A402F3"/>
    <w:rsid w:val="00A8795D"/>
    <w:rsid w:val="00BC4A98"/>
    <w:rsid w:val="00FE4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2B0CD"/>
  <w15:chartTrackingRefBased/>
  <w15:docId w15:val="{5FF48C2C-4BAD-400C-995B-90060840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1249</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Searles</dc:creator>
  <cp:keywords/>
  <dc:description/>
  <cp:lastModifiedBy>Marisa Albini</cp:lastModifiedBy>
  <cp:revision>2</cp:revision>
  <dcterms:created xsi:type="dcterms:W3CDTF">2019-12-03T02:34:00Z</dcterms:created>
  <dcterms:modified xsi:type="dcterms:W3CDTF">2019-12-03T02:34:00Z</dcterms:modified>
</cp:coreProperties>
</file>